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ffff"/>
          <w:sz w:val="34"/>
          <w:szCs w:val="34"/>
          <w:shd w:fill="9900ff" w:val="clear"/>
        </w:rPr>
      </w:pPr>
      <w:r w:rsidDel="00000000" w:rsidR="00000000" w:rsidRPr="00000000">
        <w:rPr>
          <w:b w:val="1"/>
          <w:color w:val="ffffff"/>
          <w:sz w:val="34"/>
          <w:szCs w:val="34"/>
          <w:shd w:fill="9900ff" w:val="clear"/>
          <w:rtl w:val="0"/>
        </w:rPr>
        <w:t xml:space="preserve">Appel à la grève du 8 mars ULB - 2023</w:t>
      </w:r>
    </w:p>
    <w:p w:rsidR="00000000" w:rsidDel="00000000" w:rsidP="00000000" w:rsidRDefault="00000000" w:rsidRPr="00000000" w14:paraId="00000002">
      <w:pPr>
        <w:jc w:val="center"/>
        <w:rPr>
          <w:sz w:val="26"/>
          <w:szCs w:val="26"/>
        </w:rPr>
      </w:pPr>
      <w:r w:rsidDel="00000000" w:rsidR="00000000" w:rsidRPr="00000000">
        <w:rPr>
          <w:rtl w:val="0"/>
        </w:rPr>
      </w:r>
    </w:p>
    <w:p w:rsidR="00000000" w:rsidDel="00000000" w:rsidP="00000000" w:rsidRDefault="00000000" w:rsidRPr="00000000" w14:paraId="00000003">
      <w:pPr>
        <w:jc w:val="center"/>
        <w:rPr>
          <w:rFonts w:ascii="Roboto" w:cs="Roboto" w:eastAsia="Roboto" w:hAnsi="Roboto"/>
          <w:b w:val="1"/>
          <w:color w:val="15171a"/>
          <w:sz w:val="34"/>
          <w:szCs w:val="34"/>
        </w:rPr>
      </w:pPr>
      <w:r w:rsidDel="00000000" w:rsidR="00000000" w:rsidRPr="00000000">
        <w:rPr>
          <w:rFonts w:ascii="Roboto" w:cs="Roboto" w:eastAsia="Roboto" w:hAnsi="Roboto"/>
          <w:b w:val="1"/>
          <w:color w:val="15171a"/>
          <w:sz w:val="34"/>
          <w:szCs w:val="34"/>
          <w:rtl w:val="0"/>
        </w:rPr>
        <w:t xml:space="preserve">Pourquoi faire grève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before="360" w:line="240" w:lineRule="auto"/>
        <w:rPr>
          <w:rFonts w:ascii="Roboto" w:cs="Roboto" w:eastAsia="Roboto" w:hAnsi="Roboto"/>
          <w:b w:val="1"/>
          <w:color w:val="15171a"/>
          <w:sz w:val="24"/>
          <w:szCs w:val="24"/>
        </w:rPr>
      </w:pPr>
      <w:r w:rsidDel="00000000" w:rsidR="00000000" w:rsidRPr="00000000">
        <w:rPr>
          <w:color w:val="15171a"/>
          <w:sz w:val="24"/>
          <w:szCs w:val="24"/>
          <w:rtl w:val="0"/>
        </w:rPr>
        <w:t xml:space="preserve">Dans le monde, les femmes et les personnes perçues comme telles sont victimes d'</w:t>
      </w:r>
      <w:r w:rsidDel="00000000" w:rsidR="00000000" w:rsidRPr="00000000">
        <w:rPr>
          <w:b w:val="1"/>
          <w:color w:val="15171a"/>
          <w:sz w:val="24"/>
          <w:szCs w:val="24"/>
          <w:rtl w:val="0"/>
        </w:rPr>
        <w:t xml:space="preserve">inégalités structurelles</w:t>
      </w:r>
      <w:r w:rsidDel="00000000" w:rsidR="00000000" w:rsidRPr="00000000">
        <w:rPr>
          <w:color w:val="15171a"/>
          <w:sz w:val="24"/>
          <w:szCs w:val="24"/>
          <w:rtl w:val="0"/>
        </w:rPr>
        <w:t xml:space="preserve"> : elles gagnent moins de revenus, prennent davantage de tâches de soins et ne sont que faiblement ou pas rémunérées pour ces tâches (cela constitue une forme de travail gratuit), ont des pensions plus faibles et sont quotidiennement confrontées aux violences sexistes, sexuelles, psychologiques, physiques, économiques et juridiques.</w:t>
        <w:br w:type="textWrapping"/>
        <w:br w:type="textWrapping"/>
      </w:r>
      <w:r w:rsidDel="00000000" w:rsidR="00000000" w:rsidRPr="00000000">
        <w:rPr>
          <w:rFonts w:ascii="Roboto" w:cs="Roboto" w:eastAsia="Roboto" w:hAnsi="Roboto"/>
          <w:b w:val="1"/>
          <w:color w:val="15171a"/>
          <w:sz w:val="24"/>
          <w:szCs w:val="24"/>
          <w:rtl w:val="0"/>
        </w:rPr>
        <w:t xml:space="preserve">Et à l'université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before="360" w:line="240" w:lineRule="auto"/>
        <w:rPr>
          <w:color w:val="15171a"/>
          <w:sz w:val="24"/>
          <w:szCs w:val="24"/>
        </w:rPr>
      </w:pPr>
      <w:r w:rsidDel="00000000" w:rsidR="00000000" w:rsidRPr="00000000">
        <w:rPr>
          <w:color w:val="15171a"/>
          <w:sz w:val="24"/>
          <w:szCs w:val="24"/>
          <w:rtl w:val="0"/>
        </w:rPr>
        <w:t xml:space="preserve">Le sexisme ne s'arrête pas aux portes de l'université : Nous subissons des violences sexistes et sexuelles au sein de la communauté étudiante et de la part de professeurs, une culture du viol omniprésente, la précarité menstruelle, le plafond de verre, des assignations genrées dans certaines filières, la montée de l’extrême droite, des places manquantes à la crèche, etc … Tant de raisons de continuer à lutter!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before="360" w:line="240" w:lineRule="auto"/>
        <w:rPr>
          <w:sz w:val="26"/>
          <w:szCs w:val="26"/>
        </w:rPr>
      </w:pPr>
      <w:r w:rsidDel="00000000" w:rsidR="00000000" w:rsidRPr="00000000">
        <w:rPr>
          <w:b w:val="1"/>
          <w:color w:val="15171a"/>
          <w:sz w:val="24"/>
          <w:szCs w:val="24"/>
          <w:rtl w:val="0"/>
        </w:rPr>
        <w:t xml:space="preserve">Pourquoi la grève ? </w:t>
      </w:r>
      <w:r w:rsidDel="00000000" w:rsidR="00000000" w:rsidRPr="00000000">
        <w:rPr>
          <w:color w:val="15171a"/>
          <w:sz w:val="24"/>
          <w:szCs w:val="24"/>
          <w:rtl w:val="0"/>
        </w:rPr>
        <w:t xml:space="preserve">La grève est une action solidaire et collective qui rassemble toustes les travailleur.euses d’un pays par l’arrêt de leur travail. C’est un moyen pour toustes les travailleureuses d’arracher des droits au gouvernement, des augmentations de salaire, et de meilleures conditions de travail au patronat. En effet, ce sont elleux qui font tourner le pays et l'économie : lorsqu’iels s’arrêtent, tout s’arrête. Une grève féministe permet alors de visibiliser le travail que nous fournissons tous les jours et qui est le plus souvent invisibilisé. C’est aussi être solidaire avec toutes les grévistes du monde entier ! </w:t>
        <w:br w:type="textWrapping"/>
      </w:r>
      <w:r w:rsidDel="00000000" w:rsidR="00000000" w:rsidRPr="00000000">
        <w:rPr>
          <w:rtl w:val="0"/>
        </w:rPr>
      </w:r>
    </w:p>
    <w:p w:rsidR="00000000" w:rsidDel="00000000" w:rsidP="00000000" w:rsidRDefault="00000000" w:rsidRPr="00000000" w14:paraId="00000007">
      <w:pPr>
        <w:jc w:val="center"/>
        <w:rPr/>
      </w:pPr>
      <w:r w:rsidDel="00000000" w:rsidR="00000000" w:rsidRPr="00000000">
        <w:rPr>
          <w:rFonts w:ascii="Roboto" w:cs="Roboto" w:eastAsia="Roboto" w:hAnsi="Roboto"/>
          <w:b w:val="1"/>
          <w:color w:val="15171a"/>
          <w:sz w:val="34"/>
          <w:szCs w:val="34"/>
          <w:rtl w:val="0"/>
        </w:rPr>
        <w:t xml:space="preserve">Nous exigeons :</w:t>
      </w: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numPr>
          <w:ilvl w:val="0"/>
          <w:numId w:val="3"/>
        </w:numPr>
        <w:ind w:left="720" w:hanging="360"/>
        <w:rPr/>
      </w:pPr>
      <w:r w:rsidDel="00000000" w:rsidR="00000000" w:rsidRPr="00000000">
        <w:rPr>
          <w:b w:val="1"/>
          <w:rtl w:val="0"/>
        </w:rPr>
        <w:t xml:space="preserve">Des mesures contre les discriminations vécues quotidiennement par les femmes à l’ULB</w:t>
      </w:r>
      <w:r w:rsidDel="00000000" w:rsidR="00000000" w:rsidRPr="00000000">
        <w:rPr>
          <w:rtl w:val="0"/>
        </w:rPr>
        <w:br w:type="textWrapping"/>
      </w:r>
    </w:p>
    <w:p w:rsidR="00000000" w:rsidDel="00000000" w:rsidP="00000000" w:rsidRDefault="00000000" w:rsidRPr="00000000" w14:paraId="0000000A">
      <w:pPr>
        <w:numPr>
          <w:ilvl w:val="0"/>
          <w:numId w:val="4"/>
        </w:numPr>
        <w:ind w:left="720" w:hanging="360"/>
        <w:rPr/>
      </w:pPr>
      <w:r w:rsidDel="00000000" w:rsidR="00000000" w:rsidRPr="00000000">
        <w:rPr>
          <w:rtl w:val="0"/>
        </w:rPr>
        <w:t xml:space="preserve">Visibilisation des procédures en cas de harcèlement pour les travailleuses (y compris de la sous-traitance) et accompagnement des victimes dans les processus </w:t>
      </w:r>
      <w:r w:rsidDel="00000000" w:rsidR="00000000" w:rsidRPr="00000000">
        <w:rPr>
          <w:rtl w:val="0"/>
        </w:rPr>
      </w:r>
    </w:p>
    <w:p w:rsidR="00000000" w:rsidDel="00000000" w:rsidP="00000000" w:rsidRDefault="00000000" w:rsidRPr="00000000" w14:paraId="0000000B">
      <w:pPr>
        <w:numPr>
          <w:ilvl w:val="0"/>
          <w:numId w:val="2"/>
        </w:numPr>
        <w:ind w:left="720" w:hanging="360"/>
        <w:rPr/>
      </w:pPr>
      <w:r w:rsidDel="00000000" w:rsidR="00000000" w:rsidRPr="00000000">
        <w:rPr>
          <w:rtl w:val="0"/>
        </w:rPr>
        <w:t xml:space="preserve">Accès inconditionnel et non-objectivant aux espaces universitaires quelque soit l’habillement (y compris le personnel de la sous-traitance)</w:t>
      </w:r>
    </w:p>
    <w:p w:rsidR="00000000" w:rsidDel="00000000" w:rsidP="00000000" w:rsidRDefault="00000000" w:rsidRPr="00000000" w14:paraId="0000000C">
      <w:pPr>
        <w:numPr>
          <w:ilvl w:val="0"/>
          <w:numId w:val="2"/>
        </w:numPr>
        <w:ind w:left="720" w:hanging="360"/>
        <w:rPr/>
      </w:pPr>
      <w:r w:rsidDel="00000000" w:rsidR="00000000" w:rsidRPr="00000000">
        <w:rPr>
          <w:rtl w:val="0"/>
        </w:rPr>
        <w:t xml:space="preserve">Mise à disposition urgentes de protections menstruelles gratuites sans conditions et de toilettes non genrées</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Garantie d’une place à la crèche pour tous les enfants des étudiant.e.s et travailleuses de l’ULB, y compris celleux de la sous-traitance (nécessité dès lors d’y augmenter le nombre de places et d’embaucher du personnel supplémentaire) : les personnes pour qui la crèche de l’ULB ne seraient pas adaptée doivent pouvoir profiter d’une indemnité </w:t>
      </w:r>
    </w:p>
    <w:p w:rsidR="00000000" w:rsidDel="00000000" w:rsidP="00000000" w:rsidRDefault="00000000" w:rsidRPr="00000000" w14:paraId="0000000E">
      <w:pPr>
        <w:numPr>
          <w:ilvl w:val="0"/>
          <w:numId w:val="2"/>
        </w:numPr>
        <w:ind w:left="720" w:hanging="360"/>
        <w:rPr/>
      </w:pPr>
      <w:r w:rsidDel="00000000" w:rsidR="00000000" w:rsidRPr="00000000">
        <w:rPr>
          <w:rtl w:val="0"/>
        </w:rPr>
        <w:t xml:space="preserve">Dénonciation et prise de position de la part de l’ULB face aux discours (autocollants, collages etc) fascistes circulant sur le campus. </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Réaction de la part de l’ULB face aux propos discriminants (sexistes, racistes, classistes etc) tenus par certains professeurs</w:t>
      </w:r>
    </w:p>
    <w:p w:rsidR="00000000" w:rsidDel="00000000" w:rsidP="00000000" w:rsidRDefault="00000000" w:rsidRPr="00000000" w14:paraId="00000010">
      <w:pPr>
        <w:ind w:left="720" w:firstLine="0"/>
        <w:rPr>
          <w:i w:val="1"/>
        </w:rPr>
      </w:pPr>
      <w:r w:rsidDel="00000000" w:rsidR="00000000" w:rsidRPr="00000000">
        <w:rPr>
          <w:rtl w:val="0"/>
        </w:rPr>
      </w:r>
    </w:p>
    <w:p w:rsidR="00000000" w:rsidDel="00000000" w:rsidP="00000000" w:rsidRDefault="00000000" w:rsidRPr="00000000" w14:paraId="00000011">
      <w:pPr>
        <w:numPr>
          <w:ilvl w:val="0"/>
          <w:numId w:val="3"/>
        </w:numPr>
        <w:ind w:left="720" w:hanging="360"/>
        <w:rPr>
          <w:b w:val="1"/>
        </w:rPr>
      </w:pPr>
      <w:r w:rsidDel="00000000" w:rsidR="00000000" w:rsidRPr="00000000">
        <w:rPr>
          <w:b w:val="1"/>
          <w:rtl w:val="0"/>
        </w:rPr>
        <w:t xml:space="preserve">Des conditions d’apprentissage égalitaires et la fin de la précarité étudiante</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7"/>
        </w:numPr>
        <w:ind w:left="720" w:hanging="360"/>
        <w:rPr/>
      </w:pPr>
      <w:r w:rsidDel="00000000" w:rsidR="00000000" w:rsidRPr="00000000">
        <w:rPr>
          <w:rtl w:val="0"/>
        </w:rPr>
        <w:t xml:space="preserve">Mise en place d’un salaire étudiant et obligation de la rémunération des stages</w:t>
      </w:r>
    </w:p>
    <w:p w:rsidR="00000000" w:rsidDel="00000000" w:rsidP="00000000" w:rsidRDefault="00000000" w:rsidRPr="00000000" w14:paraId="00000014">
      <w:pPr>
        <w:numPr>
          <w:ilvl w:val="0"/>
          <w:numId w:val="7"/>
        </w:numPr>
        <w:ind w:left="720" w:hanging="360"/>
        <w:rPr/>
      </w:pPr>
      <w:r w:rsidDel="00000000" w:rsidR="00000000" w:rsidRPr="00000000">
        <w:rPr>
          <w:rtl w:val="0"/>
        </w:rPr>
        <w:t xml:space="preserve">Sensibilisation des professeur.es aux inégalités de prises de parole et fin de l’évaluation des étudiant.es sur base de celles-ci</w:t>
      </w:r>
    </w:p>
    <w:p w:rsidR="00000000" w:rsidDel="00000000" w:rsidP="00000000" w:rsidRDefault="00000000" w:rsidRPr="00000000" w14:paraId="00000015">
      <w:pPr>
        <w:numPr>
          <w:ilvl w:val="0"/>
          <w:numId w:val="7"/>
        </w:numPr>
        <w:ind w:left="720" w:hanging="360"/>
        <w:rPr/>
      </w:pPr>
      <w:r w:rsidDel="00000000" w:rsidR="00000000" w:rsidRPr="00000000">
        <w:rPr>
          <w:rtl w:val="0"/>
        </w:rPr>
        <w:t xml:space="preserve">Anonymisation des examens écrits lors de la correction</w:t>
      </w:r>
    </w:p>
    <w:p w:rsidR="00000000" w:rsidDel="00000000" w:rsidP="00000000" w:rsidRDefault="00000000" w:rsidRPr="00000000" w14:paraId="00000016">
      <w:pPr>
        <w:numPr>
          <w:ilvl w:val="0"/>
          <w:numId w:val="7"/>
        </w:numPr>
        <w:ind w:left="720" w:hanging="360"/>
        <w:rPr/>
      </w:pPr>
      <w:r w:rsidDel="00000000" w:rsidR="00000000" w:rsidRPr="00000000">
        <w:rPr>
          <w:rtl w:val="0"/>
        </w:rPr>
        <w:t xml:space="preserve">Mesures intermédiaires pour lutter contre la précarité étudiante touchant en grande partie les femmes (ex: r</w:t>
      </w:r>
      <w:r w:rsidDel="00000000" w:rsidR="00000000" w:rsidRPr="00000000">
        <w:rPr>
          <w:rtl w:val="0"/>
        </w:rPr>
        <w:t xml:space="preserve">evalorisation des bourses, baisse des loyers en résidence universitaire, etc)</w:t>
      </w:r>
    </w:p>
    <w:p w:rsidR="00000000" w:rsidDel="00000000" w:rsidP="00000000" w:rsidRDefault="00000000" w:rsidRPr="00000000" w14:paraId="00000017">
      <w:pPr>
        <w:numPr>
          <w:ilvl w:val="0"/>
          <w:numId w:val="7"/>
        </w:numPr>
        <w:ind w:left="720" w:hanging="360"/>
        <w:rPr/>
      </w:pPr>
      <w:r w:rsidDel="00000000" w:rsidR="00000000" w:rsidRPr="00000000">
        <w:rPr>
          <w:rtl w:val="0"/>
        </w:rPr>
        <w:t xml:space="preserve">Mise en place d’un dispositif permettant aux personnes vivant des violences ou ayant subi des violences sexistes ou sexuelles de bénéficier de modalités d’urgence, leur permettant d’adapter leurs conditions de travail (exemples: dispenses aux cours obligatoires, possibilité de présenter l’examen dans une salle plus petite, allongement de la durée d’examen, présenter l’examen sous forme orale plutôt qu’écrite ou inversement etc)</w:t>
      </w:r>
    </w:p>
    <w:p w:rsidR="00000000" w:rsidDel="00000000" w:rsidP="00000000" w:rsidRDefault="00000000" w:rsidRPr="00000000" w14:paraId="00000018">
      <w:pPr>
        <w:numPr>
          <w:ilvl w:val="0"/>
          <w:numId w:val="7"/>
        </w:numPr>
        <w:ind w:left="720" w:hanging="360"/>
        <w:rPr/>
      </w:pPr>
      <w:r w:rsidDel="00000000" w:rsidR="00000000" w:rsidRPr="00000000">
        <w:rPr>
          <w:rtl w:val="0"/>
        </w:rPr>
        <w:t xml:space="preserve">Intégration d’une formation obligatoire au sein des programmes de bachelier ayant pour objet de sensibiliser la communauté étudiante aux violences sexistes et sexuelles </w:t>
      </w:r>
      <w:r w:rsidDel="00000000" w:rsidR="00000000" w:rsidRPr="00000000">
        <w:rPr>
          <w:rtl w:val="0"/>
        </w:rPr>
      </w:r>
    </w:p>
    <w:p w:rsidR="00000000" w:rsidDel="00000000" w:rsidP="00000000" w:rsidRDefault="00000000" w:rsidRPr="00000000" w14:paraId="00000019">
      <w:pPr>
        <w:numPr>
          <w:ilvl w:val="0"/>
          <w:numId w:val="7"/>
        </w:numPr>
        <w:ind w:left="720" w:hanging="360"/>
        <w:rPr/>
      </w:pPr>
      <w:r w:rsidDel="00000000" w:rsidR="00000000" w:rsidRPr="00000000">
        <w:rPr>
          <w:rtl w:val="0"/>
        </w:rPr>
        <w:t xml:space="preserve">Sensibilisation aux biais de genre et de sexisme présents au sein des corpus universitaires.</w:t>
      </w:r>
    </w:p>
    <w:p w:rsidR="00000000" w:rsidDel="00000000" w:rsidP="00000000" w:rsidRDefault="00000000" w:rsidRPr="00000000" w14:paraId="0000001A">
      <w:pPr>
        <w:rPr>
          <w:i w:val="1"/>
        </w:rPr>
      </w:pPr>
      <w:r w:rsidDel="00000000" w:rsidR="00000000" w:rsidRPr="00000000">
        <w:rPr>
          <w:rtl w:val="0"/>
        </w:rPr>
      </w:r>
    </w:p>
    <w:p w:rsidR="00000000" w:rsidDel="00000000" w:rsidP="00000000" w:rsidRDefault="00000000" w:rsidRPr="00000000" w14:paraId="0000001B">
      <w:pPr>
        <w:numPr>
          <w:ilvl w:val="0"/>
          <w:numId w:val="3"/>
        </w:numPr>
        <w:ind w:left="720" w:hanging="360"/>
        <w:rPr>
          <w:b w:val="1"/>
        </w:rPr>
      </w:pPr>
      <w:r w:rsidDel="00000000" w:rsidR="00000000" w:rsidRPr="00000000">
        <w:rPr>
          <w:b w:val="1"/>
          <w:rtl w:val="0"/>
        </w:rPr>
        <w:t xml:space="preserve">Des conditions de travail égalitaires et la fin de la précarité des conditions de travail</w:t>
      </w:r>
    </w:p>
    <w:p w:rsidR="00000000" w:rsidDel="00000000" w:rsidP="00000000" w:rsidRDefault="00000000" w:rsidRPr="00000000" w14:paraId="0000001C">
      <w:pPr>
        <w:ind w:left="720" w:firstLine="0"/>
        <w:rPr>
          <w:b w:val="1"/>
        </w:rPr>
      </w:pPr>
      <w:r w:rsidDel="00000000" w:rsidR="00000000" w:rsidRPr="00000000">
        <w:rPr>
          <w:rtl w:val="0"/>
        </w:rPr>
      </w:r>
    </w:p>
    <w:p w:rsidR="00000000" w:rsidDel="00000000" w:rsidP="00000000" w:rsidRDefault="00000000" w:rsidRPr="00000000" w14:paraId="0000001D">
      <w:pPr>
        <w:numPr>
          <w:ilvl w:val="0"/>
          <w:numId w:val="8"/>
        </w:numPr>
        <w:ind w:left="720" w:hanging="360"/>
        <w:rPr/>
      </w:pPr>
      <w:r w:rsidDel="00000000" w:rsidR="00000000" w:rsidRPr="00000000">
        <w:rPr>
          <w:rtl w:val="0"/>
        </w:rPr>
        <w:t xml:space="preserve">Elargissement des avantages des travailleuses et travailleurs de l’ULB au personnel de la sous-traitance et la fin de la sous-traitance</w:t>
      </w:r>
    </w:p>
    <w:p w:rsidR="00000000" w:rsidDel="00000000" w:rsidP="00000000" w:rsidRDefault="00000000" w:rsidRPr="00000000" w14:paraId="0000001E">
      <w:pPr>
        <w:numPr>
          <w:ilvl w:val="0"/>
          <w:numId w:val="8"/>
        </w:numPr>
        <w:ind w:left="720" w:hanging="360"/>
        <w:rPr/>
      </w:pPr>
      <w:r w:rsidDel="00000000" w:rsidR="00000000" w:rsidRPr="00000000">
        <w:rPr>
          <w:rtl w:val="0"/>
        </w:rPr>
        <w:t xml:space="preserve">Positionnement clair de l’ULB contre les “critères d’excellence”</w:t>
      </w:r>
    </w:p>
    <w:p w:rsidR="00000000" w:rsidDel="00000000" w:rsidP="00000000" w:rsidRDefault="00000000" w:rsidRPr="00000000" w14:paraId="0000001F">
      <w:pPr>
        <w:numPr>
          <w:ilvl w:val="0"/>
          <w:numId w:val="8"/>
        </w:numPr>
        <w:ind w:left="720" w:hanging="360"/>
        <w:rPr/>
      </w:pPr>
      <w:r w:rsidDel="00000000" w:rsidR="00000000" w:rsidRPr="00000000">
        <w:rPr>
          <w:rtl w:val="0"/>
        </w:rPr>
        <w:t xml:space="preserve">Valorisation et meilleure répartition des tâches administratives et d’enseignement (travail de coordination, d’organisation, de lien social…)</w:t>
      </w:r>
    </w:p>
    <w:p w:rsidR="00000000" w:rsidDel="00000000" w:rsidP="00000000" w:rsidRDefault="00000000" w:rsidRPr="00000000" w14:paraId="00000020">
      <w:pPr>
        <w:numPr>
          <w:ilvl w:val="0"/>
          <w:numId w:val="8"/>
        </w:numPr>
        <w:ind w:left="720" w:hanging="360"/>
        <w:rPr/>
      </w:pPr>
      <w:r w:rsidDel="00000000" w:rsidR="00000000" w:rsidRPr="00000000">
        <w:rPr>
          <w:rtl w:val="0"/>
        </w:rPr>
        <w:t xml:space="preserve">Prise en compte des conditions sociales particulières pénalisant les femmes</w:t>
      </w:r>
      <w:r w:rsidDel="00000000" w:rsidR="00000000" w:rsidRPr="00000000">
        <w:rPr>
          <w:i w:val="1"/>
          <w:rtl w:val="0"/>
        </w:rPr>
        <w:t xml:space="preserve"> </w:t>
      </w:r>
      <w:r w:rsidDel="00000000" w:rsidR="00000000" w:rsidRPr="00000000">
        <w:rPr>
          <w:rtl w:val="0"/>
        </w:rPr>
        <w:t xml:space="preserve">(gestion des tâches domestiques, parentales et de soin aux autres, expérience de violences psychologiques, physiques et sexuelles)</w:t>
      </w:r>
    </w:p>
    <w:p w:rsidR="00000000" w:rsidDel="00000000" w:rsidP="00000000" w:rsidRDefault="00000000" w:rsidRPr="00000000" w14:paraId="00000021">
      <w:pPr>
        <w:numPr>
          <w:ilvl w:val="0"/>
          <w:numId w:val="8"/>
        </w:numPr>
        <w:ind w:left="720" w:hanging="360"/>
        <w:rPr/>
      </w:pPr>
      <w:r w:rsidDel="00000000" w:rsidR="00000000" w:rsidRPr="00000000">
        <w:rPr>
          <w:rtl w:val="0"/>
        </w:rPr>
        <w:t xml:space="preserve">Obligation et allongement à 20 jours du congé de paternité et droit inconditionnel aux congés parentaux</w:t>
      </w:r>
    </w:p>
    <w:p w:rsidR="00000000" w:rsidDel="00000000" w:rsidP="00000000" w:rsidRDefault="00000000" w:rsidRPr="00000000" w14:paraId="00000022">
      <w:pPr>
        <w:numPr>
          <w:ilvl w:val="0"/>
          <w:numId w:val="8"/>
        </w:numPr>
        <w:ind w:left="720" w:hanging="360"/>
        <w:rPr/>
      </w:pPr>
      <w:r w:rsidDel="00000000" w:rsidR="00000000" w:rsidRPr="00000000">
        <w:rPr>
          <w:rtl w:val="0"/>
        </w:rPr>
        <w:t xml:space="preserve">Favorisation des postes à durée indéterminée à l’université</w:t>
      </w:r>
    </w:p>
    <w:p w:rsidR="00000000" w:rsidDel="00000000" w:rsidP="00000000" w:rsidRDefault="00000000" w:rsidRPr="00000000" w14:paraId="00000023">
      <w:pPr>
        <w:numPr>
          <w:ilvl w:val="0"/>
          <w:numId w:val="8"/>
        </w:numPr>
        <w:ind w:left="720" w:hanging="360"/>
        <w:rPr/>
      </w:pPr>
      <w:r w:rsidDel="00000000" w:rsidR="00000000" w:rsidRPr="00000000">
        <w:rPr>
          <w:rtl w:val="0"/>
        </w:rPr>
        <w:t xml:space="preserve">Sensibilisation aux biais de genre dans les campagnes d’évaluation par étudiant.e.s des professeur.es (via le mail de demande d’évaluation)</w:t>
      </w:r>
    </w:p>
    <w:p w:rsidR="00000000" w:rsidDel="00000000" w:rsidP="00000000" w:rsidRDefault="00000000" w:rsidRPr="00000000" w14:paraId="00000024">
      <w:pPr>
        <w:numPr>
          <w:ilvl w:val="0"/>
          <w:numId w:val="8"/>
        </w:numPr>
        <w:ind w:left="720" w:hanging="360"/>
        <w:rPr/>
      </w:pPr>
      <w:r w:rsidDel="00000000" w:rsidR="00000000" w:rsidRPr="00000000">
        <w:rPr>
          <w:rtl w:val="0"/>
        </w:rPr>
        <w:t xml:space="preserve">Permettre aux étudiant.es et travailleur.euses d’avoir des absences justifiées à des cours obligatoires/indemnités si un enfant à charge est malade. </w:t>
      </w:r>
      <w:r w:rsidDel="00000000" w:rsidR="00000000" w:rsidRPr="00000000">
        <w:rPr>
          <w:rtl w:val="0"/>
        </w:rPr>
      </w:r>
    </w:p>
    <w:p w:rsidR="00000000" w:rsidDel="00000000" w:rsidP="00000000" w:rsidRDefault="00000000" w:rsidRPr="00000000" w14:paraId="00000025">
      <w:pPr>
        <w:numPr>
          <w:ilvl w:val="0"/>
          <w:numId w:val="5"/>
        </w:numPr>
        <w:ind w:left="720" w:hanging="360"/>
        <w:rPr>
          <w:i w:val="1"/>
        </w:rPr>
      </w:pPr>
      <w:r w:rsidDel="00000000" w:rsidR="00000000" w:rsidRPr="00000000">
        <w:rPr>
          <w:rtl w:val="0"/>
        </w:rPr>
        <w:t xml:space="preserve">Transformation radicale interne de la structure Cash-e (formation du personnel, prise en considération des témoignages des patient.es ayant subit des violences au sein de cette structure etc)</w:t>
        <w:br w:type="textWrapping"/>
      </w:r>
      <w:r w:rsidDel="00000000" w:rsidR="00000000" w:rsidRPr="00000000">
        <w:rPr>
          <w:rtl w:val="0"/>
        </w:rPr>
      </w:r>
    </w:p>
    <w:p w:rsidR="00000000" w:rsidDel="00000000" w:rsidP="00000000" w:rsidRDefault="00000000" w:rsidRPr="00000000" w14:paraId="00000026">
      <w:pPr>
        <w:jc w:val="center"/>
        <w:rPr>
          <w:b w:val="1"/>
          <w:color w:val="15171a"/>
        </w:rPr>
      </w:pPr>
      <w:r w:rsidDel="00000000" w:rsidR="00000000" w:rsidRPr="00000000">
        <w:rPr>
          <w:rFonts w:ascii="Roboto" w:cs="Roboto" w:eastAsia="Roboto" w:hAnsi="Roboto"/>
          <w:b w:val="1"/>
          <w:color w:val="15171a"/>
          <w:rtl w:val="0"/>
        </w:rPr>
        <w:t xml:space="preserve">Comment faire grève ? </w:t>
      </w:r>
      <w:r w:rsidDel="00000000" w:rsidR="00000000" w:rsidRPr="00000000">
        <w:rPr>
          <w:rtl w:val="0"/>
        </w:rPr>
      </w:r>
    </w:p>
    <w:p w:rsidR="00000000" w:rsidDel="00000000" w:rsidP="00000000" w:rsidRDefault="00000000" w:rsidRPr="00000000" w14:paraId="00000027">
      <w:pPr>
        <w:numPr>
          <w:ilvl w:val="0"/>
          <w:numId w:val="1"/>
        </w:numPr>
        <w:pBdr>
          <w:top w:color="auto" w:space="0" w:sz="0" w:val="none"/>
          <w:bottom w:color="auto" w:space="0" w:sz="0" w:val="none"/>
          <w:right w:color="auto" w:space="0" w:sz="0" w:val="none"/>
          <w:between w:color="auto" w:space="0" w:sz="0" w:val="none"/>
        </w:pBdr>
        <w:shd w:fill="ffffff" w:val="clear"/>
        <w:spacing w:before="360" w:line="384.00000000000006" w:lineRule="auto"/>
        <w:ind w:left="720" w:hanging="360"/>
        <w:rPr/>
      </w:pPr>
      <w:r w:rsidDel="00000000" w:rsidR="00000000" w:rsidRPr="00000000">
        <w:rPr>
          <w:color w:val="15171a"/>
          <w:u w:val="single"/>
          <w:rtl w:val="0"/>
        </w:rPr>
        <w:t xml:space="preserve">Tu as cours ce jour-là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before="360" w:line="384.00000000000006" w:lineRule="auto"/>
        <w:rPr>
          <w:color w:val="15171a"/>
        </w:rPr>
      </w:pPr>
      <w:r w:rsidDel="00000000" w:rsidR="00000000" w:rsidRPr="00000000">
        <w:rPr>
          <w:color w:val="15171a"/>
          <w:rtl w:val="0"/>
        </w:rPr>
        <w:t xml:space="preserve">Nous invitons les femmes à </w:t>
      </w:r>
      <w:r w:rsidDel="00000000" w:rsidR="00000000" w:rsidRPr="00000000">
        <w:rPr>
          <w:b w:val="1"/>
          <w:color w:val="15171a"/>
          <w:rtl w:val="0"/>
        </w:rPr>
        <w:t xml:space="preserve">s'arrêter </w:t>
      </w:r>
      <w:r w:rsidDel="00000000" w:rsidR="00000000" w:rsidRPr="00000000">
        <w:rPr>
          <w:color w:val="15171a"/>
          <w:rtl w:val="0"/>
        </w:rPr>
        <w:t xml:space="preserve">dans leurs activités, donc nous t'invitons à ne pas te rendre en cours !  Tu peux écrire un mail à tes profs pour leur demander de suspendre les cours ce jour-là en solidarité avec les grévistes.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before="360" w:line="384.00000000000006" w:lineRule="auto"/>
        <w:rPr>
          <w:color w:val="15171a"/>
        </w:rPr>
      </w:pPr>
      <w:r w:rsidDel="00000000" w:rsidR="00000000" w:rsidRPr="00000000">
        <w:rPr>
          <w:color w:val="15171a"/>
          <w:rtl w:val="0"/>
        </w:rPr>
        <w:t xml:space="preserve">Pour un exemple de mail type à envoyer à tes profs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before="360" w:line="384.00000000000006" w:lineRule="auto"/>
        <w:rPr>
          <w:color w:val="1155cc"/>
          <w:u w:val="single"/>
        </w:rPr>
      </w:pPr>
      <w:r w:rsidDel="00000000" w:rsidR="00000000" w:rsidRPr="00000000">
        <w:rPr>
          <w:rFonts w:ascii="Arial Unicode MS" w:cs="Arial Unicode MS" w:eastAsia="Arial Unicode MS" w:hAnsi="Arial Unicode MS"/>
          <w:color w:val="15171a"/>
          <w:rtl w:val="0"/>
        </w:rPr>
        <w:t xml:space="preserve">→</w:t>
      </w:r>
      <w:hyperlink r:id="rId6">
        <w:r w:rsidDel="00000000" w:rsidR="00000000" w:rsidRPr="00000000">
          <w:rPr>
            <w:color w:val="1155cc"/>
            <w:u w:val="single"/>
            <w:rtl w:val="0"/>
          </w:rPr>
          <w:t xml:space="preserve">https://docs.google.com/document/d/1g_G8z_ZDqm-eLpPE23lcVCTB73BKWcx3s3S4yLRZDP8/edit?usp=sharing</w:t>
        </w:r>
      </w:hyperlink>
      <w:r w:rsidDel="00000000" w:rsidR="00000000" w:rsidRPr="00000000">
        <w:rPr>
          <w:rtl w:val="0"/>
        </w:rPr>
      </w:r>
    </w:p>
    <w:p w:rsidR="00000000" w:rsidDel="00000000" w:rsidP="00000000" w:rsidRDefault="00000000" w:rsidRPr="00000000" w14:paraId="0000002B">
      <w:pPr>
        <w:numPr>
          <w:ilvl w:val="0"/>
          <w:numId w:val="9"/>
        </w:numPr>
        <w:pBdr>
          <w:top w:color="auto" w:space="0" w:sz="0" w:val="none"/>
          <w:bottom w:color="auto" w:space="0" w:sz="0" w:val="none"/>
          <w:right w:color="auto" w:space="0" w:sz="0" w:val="none"/>
          <w:between w:color="auto" w:space="0" w:sz="0" w:val="none"/>
        </w:pBdr>
        <w:shd w:fill="ffffff" w:val="clear"/>
        <w:spacing w:before="360" w:line="384.00000000000006" w:lineRule="auto"/>
        <w:ind w:left="720" w:hanging="360"/>
        <w:rPr/>
      </w:pPr>
      <w:r w:rsidDel="00000000" w:rsidR="00000000" w:rsidRPr="00000000">
        <w:rPr>
          <w:color w:val="15171a"/>
          <w:u w:val="single"/>
          <w:rtl w:val="0"/>
        </w:rPr>
        <w:t xml:space="preserve">Tu as ton job étudiant ce jour-là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before="360" w:line="384.00000000000006" w:lineRule="auto"/>
        <w:rPr>
          <w:color w:val="15171a"/>
        </w:rPr>
      </w:pPr>
      <w:r w:rsidDel="00000000" w:rsidR="00000000" w:rsidRPr="00000000">
        <w:rPr>
          <w:color w:val="15171a"/>
          <w:rtl w:val="0"/>
        </w:rPr>
        <w:t xml:space="preserve">Si tu décides de faire grève, nous pouvons </w:t>
      </w:r>
      <w:r w:rsidDel="00000000" w:rsidR="00000000" w:rsidRPr="00000000">
        <w:rPr>
          <w:b w:val="1"/>
          <w:color w:val="15171a"/>
          <w:rtl w:val="0"/>
        </w:rPr>
        <w:t xml:space="preserve">t'indemniser </w:t>
      </w:r>
      <w:r w:rsidDel="00000000" w:rsidR="00000000" w:rsidRPr="00000000">
        <w:rPr>
          <w:color w:val="15171a"/>
          <w:rtl w:val="0"/>
        </w:rPr>
        <w:t xml:space="preserv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before="360" w:line="384.00000000000006" w:lineRule="auto"/>
        <w:rPr>
          <w:color w:val="15171a"/>
        </w:rPr>
      </w:pPr>
      <w:r w:rsidDel="00000000" w:rsidR="00000000" w:rsidRPr="00000000">
        <w:rPr>
          <w:color w:val="15171a"/>
          <w:rtl w:val="0"/>
        </w:rPr>
        <w:t xml:space="preserve">Voici-le formulaire d'indemnisation qu'il faut remplir avant le </w:t>
      </w:r>
      <w:r w:rsidDel="00000000" w:rsidR="00000000" w:rsidRPr="00000000">
        <w:rPr>
          <w:color w:val="15171a"/>
          <w:u w:val="single"/>
          <w:rtl w:val="0"/>
        </w:rPr>
        <w:t xml:space="preserve">6 mars</w:t>
      </w:r>
      <w:r w:rsidDel="00000000" w:rsidR="00000000" w:rsidRPr="00000000">
        <w:rPr>
          <w:color w:val="15171a"/>
          <w:rtl w:val="0"/>
        </w:rPr>
        <w:t xml:space="preserve">. Assure toi d'être bien syndiquée à l'USE (c'est très rapide), et de passer nous informer de ta présence au piquet de grève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before="360" w:line="384.00000000000006" w:lineRule="auto"/>
        <w:rPr>
          <w:color w:val="15171a"/>
        </w:rPr>
      </w:pPr>
      <w:r w:rsidDel="00000000" w:rsidR="00000000" w:rsidRPr="00000000">
        <w:rPr>
          <w:rFonts w:ascii="Arial Unicode MS" w:cs="Arial Unicode MS" w:eastAsia="Arial Unicode MS" w:hAnsi="Arial Unicode MS"/>
          <w:color w:val="15171a"/>
          <w:rtl w:val="0"/>
        </w:rPr>
        <w:t xml:space="preserve">→ </w:t>
      </w:r>
      <w:hyperlink r:id="rId7">
        <w:r w:rsidDel="00000000" w:rsidR="00000000" w:rsidRPr="00000000">
          <w:rPr>
            <w:color w:val="1155cc"/>
            <w:u w:val="single"/>
            <w:rtl w:val="0"/>
          </w:rPr>
          <w:t xml:space="preserve">https://forms.gle/JAQD9fCsUNihJG3n8</w:t>
        </w:r>
      </w:hyperlink>
      <w:r w:rsidDel="00000000" w:rsidR="00000000" w:rsidRPr="00000000">
        <w:rPr>
          <w:color w:val="15171a"/>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before="360" w:line="384.00000000000006" w:lineRule="auto"/>
        <w:rPr>
          <w:color w:val="15171a"/>
        </w:rPr>
      </w:pPr>
      <w:r w:rsidDel="00000000" w:rsidR="00000000" w:rsidRPr="00000000">
        <w:rPr>
          <w:rtl w:val="0"/>
        </w:rPr>
      </w:r>
    </w:p>
    <w:p w:rsidR="00000000" w:rsidDel="00000000" w:rsidP="00000000" w:rsidRDefault="00000000" w:rsidRPr="00000000" w14:paraId="0000003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84.00000000000006" w:lineRule="auto"/>
        <w:ind w:left="720" w:hanging="360"/>
        <w:rPr/>
      </w:pPr>
      <w:r w:rsidDel="00000000" w:rsidR="00000000" w:rsidRPr="00000000">
        <w:rPr>
          <w:color w:val="15171a"/>
          <w:u w:val="single"/>
          <w:rtl w:val="0"/>
        </w:rPr>
        <w:t xml:space="preserve">Tu n’es pas une femme et veux être un allié dans la lutte féministe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before="360" w:line="384.00000000000006" w:lineRule="auto"/>
        <w:rPr>
          <w:color w:val="15171a"/>
        </w:rPr>
      </w:pPr>
      <w:r w:rsidDel="00000000" w:rsidR="00000000" w:rsidRPr="00000000">
        <w:rPr>
          <w:color w:val="15171a"/>
          <w:rtl w:val="0"/>
        </w:rPr>
        <w:t xml:space="preserve">1) Lis ces commandements pour être un bon allié lors de la grève : </w:t>
      </w:r>
      <w:hyperlink r:id="rId8">
        <w:r w:rsidDel="00000000" w:rsidR="00000000" w:rsidRPr="00000000">
          <w:rPr>
            <w:color w:val="1155cc"/>
            <w:u w:val="single"/>
            <w:rtl w:val="0"/>
          </w:rPr>
          <w:t xml:space="preserve">https://docs.google.com/document/d/1tc1yHNheG8B2ltXR8vpqZ9XCOam4WjyvDTVQ1h-7bY8/edit?usp=sharing</w:t>
        </w:r>
      </w:hyperlink>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before="360" w:line="384.00000000000006" w:lineRule="auto"/>
        <w:rPr>
          <w:color w:val="15171a"/>
        </w:rPr>
      </w:pPr>
      <w:r w:rsidDel="00000000" w:rsidR="00000000" w:rsidRPr="00000000">
        <w:rPr>
          <w:color w:val="15171a"/>
          <w:rtl w:val="0"/>
        </w:rPr>
        <w:t xml:space="preserve">2) Tu peux faire un don à l'USE pour soutenir la grève du 8 mars sur le compte BE12 3630 7583 0192 avec en communication "Soutien grève du 8 mars".</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before="360" w:line="384.00000000000006" w:lineRule="auto"/>
        <w:rPr>
          <w:color w:val="15171a"/>
        </w:rPr>
      </w:pPr>
      <w:r w:rsidDel="00000000" w:rsidR="00000000" w:rsidRPr="00000000">
        <w:rPr>
          <w:color w:val="15171a"/>
          <w:rtl w:val="0"/>
        </w:rPr>
        <w:t xml:space="preserve">3) Partage l'évènement autour de toi, ne ramène pas tout à toi, redirige les journalistes vers les grévistes, prends en main tout le travail reproductif (ménage, etc),...</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before="360" w:line="384.00000000000006" w:lineRule="auto"/>
        <w:rPr>
          <w:color w:val="15171a"/>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1517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1517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1517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g_G8z_ZDqm-eLpPE23lcVCTB73BKWcx3s3S4yLRZDP8/edit?usp=sharing" TargetMode="External"/><Relationship Id="rId7" Type="http://schemas.openxmlformats.org/officeDocument/2006/relationships/hyperlink" Target="https://forms.gle/JAQD9fCsUNihJG3n8" TargetMode="External"/><Relationship Id="rId8" Type="http://schemas.openxmlformats.org/officeDocument/2006/relationships/hyperlink" Target="https://docs.google.com/document/d/1tc1yHNheG8B2ltXR8vpqZ9XCOam4WjyvDTVQ1h-7bY8/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